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0305B" w:rsidRPr="009C4DBD" w:rsidRDefault="00000000">
      <w:pPr>
        <w:jc w:val="right"/>
        <w:rPr>
          <w:lang w:val="ru-RU"/>
        </w:rPr>
      </w:pPr>
      <w:r w:rsidRPr="009C4DBD">
        <w:rPr>
          <w:lang w:val="ru-RU"/>
        </w:rPr>
        <w:t>В [наименование районного/городского суда]</w:t>
      </w:r>
      <w:r w:rsidRPr="009C4DBD">
        <w:rPr>
          <w:lang w:val="ru-RU"/>
        </w:rPr>
        <w:br/>
        <w:t>Заявитель: [ФИО, адрес, телефон, эл. почта]</w:t>
      </w:r>
      <w:r w:rsidRPr="009C4DBD">
        <w:rPr>
          <w:lang w:val="ru-RU"/>
        </w:rPr>
        <w:br/>
        <w:t>Ответчик: [ФИО, адрес, телефон, эл. почта]</w:t>
      </w:r>
      <w:r w:rsidRPr="009C4DBD">
        <w:rPr>
          <w:lang w:val="ru-RU"/>
        </w:rPr>
        <w:br/>
        <w:t>Третье лицо: [ФИО, если имеется]</w:t>
      </w:r>
      <w:r w:rsidRPr="009C4DBD">
        <w:rPr>
          <w:lang w:val="ru-RU"/>
        </w:rPr>
        <w:br/>
        <w:t>Дело № [номер гражданского дела]</w:t>
      </w:r>
    </w:p>
    <w:p w:rsidR="00D0305B" w:rsidRPr="009C4DBD" w:rsidRDefault="00000000">
      <w:pPr>
        <w:jc w:val="center"/>
        <w:rPr>
          <w:b/>
          <w:bCs/>
          <w:lang w:val="ru-RU"/>
        </w:rPr>
      </w:pPr>
      <w:r w:rsidRPr="009C4DBD">
        <w:rPr>
          <w:b/>
          <w:bCs/>
          <w:lang w:val="ru-RU"/>
        </w:rPr>
        <w:t>ЗАЯВЛЕНИЕ ОБ ОТМЕНЕ ОБЕСПЕЧИТЕЛЬНЫХ МЕР, ПРЕДПРИНЯТЫХ СУДОМ ПО ГРАЖДАНСКОМУ ДЕЛУ О РАЗДЕЛЕ ИМУЩЕСТВА</w:t>
      </w:r>
    </w:p>
    <w:p w:rsidR="00D0305B" w:rsidRPr="009C4DBD" w:rsidRDefault="00000000">
      <w:pPr>
        <w:ind w:firstLine="600"/>
        <w:jc w:val="both"/>
        <w:rPr>
          <w:lang w:val="ru-RU"/>
        </w:rPr>
      </w:pPr>
      <w:r w:rsidRPr="009C4DBD">
        <w:rPr>
          <w:lang w:val="ru-RU"/>
        </w:rPr>
        <w:t>В производстве [указать наименование суда] находится гражданское дело по исковому заявлению [указать стороны] о разделе совместно нажитого имущества. Определением суда по ходатайству [указать сторону] в целях обеспечения искового заявления были приняты обеспечительные меры в виде [указать конкретные меры, например: ареста имущества, запрета на регистрационные действия и др.].</w:t>
      </w:r>
    </w:p>
    <w:p w:rsidR="00D0305B" w:rsidRPr="009C4DBD" w:rsidRDefault="00000000">
      <w:pPr>
        <w:ind w:firstLine="600"/>
        <w:jc w:val="both"/>
        <w:rPr>
          <w:lang w:val="ru-RU"/>
        </w:rPr>
      </w:pPr>
      <w:r w:rsidRPr="009C4DBD">
        <w:rPr>
          <w:lang w:val="ru-RU"/>
        </w:rPr>
        <w:t>В соответствии с частью 1 статьи 139 Гражданского процессуального кодекса Российской Федерации обеспечительные меры принимаются судом по заявлению лиц, участвующих в деле, при наличии обоснованных данных о том, что непринятие указанных мер может затруднить или сделать невозможным исполнение решения суда. Однако согласно статье 144 ГПК РФ обеспечительные меры подлежат отмене, если отпали обстоятельства, послужившие основанием для их принятия, либо если заявленные меры явно несоразмерны характеру спорных правоотношений и нарушают баланс интересов сторон.</w:t>
      </w:r>
    </w:p>
    <w:p w:rsidR="00D0305B" w:rsidRDefault="00000000">
      <w:pPr>
        <w:ind w:firstLine="600"/>
        <w:jc w:val="both"/>
      </w:pPr>
      <w:r>
        <w:t>На момент рассмотрения настоящего заявления фактические основания, послужившие принятию обеспечительных мер, отпали, в связи с чем сохранять их действие не только юридически необоснованно, но и нарушает права и законные интересы заявителя. Применённые судом меры препятствуют свободному распоряжению собственностью, наносят ущерб хозяйственной деятельности и влекут за собой негативные последствия, не соразмерные целям обеспечения иска.</w:t>
      </w:r>
    </w:p>
    <w:p w:rsidR="00D0305B" w:rsidRDefault="00000000">
      <w:pPr>
        <w:ind w:firstLine="600"/>
        <w:jc w:val="both"/>
      </w:pPr>
      <w:r>
        <w:t>Кроме того, по состоянию на дату подачи настоящего заявления отсутствуют какие-либо объективные данные о возможном сокрытии имущества или о действиях, направленных на воспрепятствование исполнению судебного акта. Таким образом, в силу утраты оснований, на которые суд опирался при применении обеспечительных мер, возникает необходимость в их отмене.</w:t>
      </w:r>
    </w:p>
    <w:p w:rsidR="00D0305B" w:rsidRDefault="00000000">
      <w:pPr>
        <w:ind w:firstLine="600"/>
        <w:jc w:val="both"/>
      </w:pPr>
      <w:r>
        <w:t>На основании изложенного, руководствуясь статьями 139, 140, 144 ГПК РФ:</w:t>
      </w:r>
    </w:p>
    <w:p w:rsidR="00D0305B" w:rsidRDefault="00000000">
      <w:pPr>
        <w:ind w:firstLine="600"/>
        <w:jc w:val="both"/>
      </w:pPr>
      <w:r>
        <w:t>ПРОШУ СУД:</w:t>
      </w:r>
      <w:r>
        <w:br/>
        <w:t xml:space="preserve">1. Отменить обеспечительные меры, принятые определением суда по делу № </w:t>
      </w:r>
      <w:r>
        <w:lastRenderedPageBreak/>
        <w:t>[номер], в виде [указать меры];</w:t>
      </w:r>
      <w:r>
        <w:br/>
        <w:t>2. Вынести соответствующее определение и направить его в органы, исполняющие обеспечительные меры, для исключения обременений.</w:t>
      </w:r>
    </w:p>
    <w:p w:rsidR="00D0305B" w:rsidRDefault="00000000">
      <w:pPr>
        <w:ind w:firstLine="600"/>
        <w:jc w:val="both"/>
      </w:pPr>
      <w:r>
        <w:t>Приложения:</w:t>
      </w:r>
      <w:r>
        <w:br/>
        <w:t>1. Копия определения суда о принятии обеспечительных мер;</w:t>
      </w:r>
      <w:r>
        <w:br/>
        <w:t>2. Копия настоящего заявления;</w:t>
      </w:r>
      <w:r>
        <w:br/>
        <w:t>3. Документы, подтверждающие утрату оснований для применения обеспечительных мер;</w:t>
      </w:r>
      <w:r>
        <w:br/>
        <w:t>4. Иные доказательства по усмотрению суда.</w:t>
      </w:r>
    </w:p>
    <w:p w:rsidR="00D0305B" w:rsidRDefault="00000000">
      <w:pPr>
        <w:ind w:firstLine="600"/>
        <w:jc w:val="both"/>
      </w:pPr>
      <w:r>
        <w:t>[подпись, дата, представитель]</w:t>
      </w:r>
    </w:p>
    <w:p w:rsidR="00D0305B" w:rsidRDefault="00000000">
      <w:r>
        <w:br/>
      </w:r>
      <w:r>
        <w:br/>
      </w:r>
      <w:r>
        <w:br/>
      </w:r>
    </w:p>
    <w:p w:rsidR="00D0305B" w:rsidRDefault="00000000">
      <w:pPr>
        <w:jc w:val="center"/>
      </w:pPr>
      <w:r>
        <w:rPr>
          <w:b/>
          <w:color w:val="000000"/>
          <w:sz w:val="20"/>
        </w:rPr>
        <w:t>Настоящий документ является образцом и не может рассматриваться как универсальное процессуальное средство. Для подготовки индивидуального заявления с учётом конкретных обстоятельств вашего дела обращайтесь в юридическое бюро «Ленский и партнёры». https://uristclub.ru</w:t>
      </w:r>
    </w:p>
    <w:sectPr w:rsidR="00D0305B"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2097" w:rsidRDefault="00AF2097">
      <w:pPr>
        <w:spacing w:after="0" w:line="240" w:lineRule="auto"/>
      </w:pPr>
      <w:r>
        <w:separator/>
      </w:r>
    </w:p>
  </w:endnote>
  <w:endnote w:type="continuationSeparator" w:id="0">
    <w:p w:rsidR="00AF2097" w:rsidRDefault="00AF2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2097" w:rsidRDefault="00AF2097">
      <w:pPr>
        <w:spacing w:after="0" w:line="240" w:lineRule="auto"/>
      </w:pPr>
      <w:r>
        <w:separator/>
      </w:r>
    </w:p>
  </w:footnote>
  <w:footnote w:type="continuationSeparator" w:id="0">
    <w:p w:rsidR="00AF2097" w:rsidRDefault="00AF2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0305B" w:rsidRDefault="00000000">
    <w:pPr>
      <w:pStyle w:val="a5"/>
      <w:jc w:val="center"/>
    </w:pPr>
    <w:r>
      <w:rPr>
        <w:b/>
      </w:rPr>
      <w:t>Образец Юридического бюро «Ленский и партнёры»</w:t>
    </w:r>
    <w:r>
      <w:rPr>
        <w:b/>
      </w:rPr>
      <w:br/>
      <w:t>Заявление об отмене обеспечительных мер, предпринятых судом по гражданскому делу о разделе имущества</w:t>
    </w:r>
    <w:r>
      <w:rPr>
        <w:b/>
      </w:rPr>
      <w:br/>
      <w:t>https://uristclub.ru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119446995">
    <w:abstractNumId w:val="8"/>
  </w:num>
  <w:num w:numId="2" w16cid:durableId="1210805367">
    <w:abstractNumId w:val="6"/>
  </w:num>
  <w:num w:numId="3" w16cid:durableId="2003586878">
    <w:abstractNumId w:val="5"/>
  </w:num>
  <w:num w:numId="4" w16cid:durableId="783500441">
    <w:abstractNumId w:val="4"/>
  </w:num>
  <w:num w:numId="5" w16cid:durableId="178929450">
    <w:abstractNumId w:val="7"/>
  </w:num>
  <w:num w:numId="6" w16cid:durableId="691033694">
    <w:abstractNumId w:val="3"/>
  </w:num>
  <w:num w:numId="7" w16cid:durableId="54596960">
    <w:abstractNumId w:val="2"/>
  </w:num>
  <w:num w:numId="8" w16cid:durableId="314452429">
    <w:abstractNumId w:val="1"/>
  </w:num>
  <w:num w:numId="9" w16cid:durableId="1165048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7A58F9"/>
    <w:rsid w:val="009C4DBD"/>
    <w:rsid w:val="00AA1D8D"/>
    <w:rsid w:val="00AF2097"/>
    <w:rsid w:val="00B47730"/>
    <w:rsid w:val="00CB0664"/>
    <w:rsid w:val="00D0305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A005EEA-7EDF-9943-AA29-AB0C8C56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Times New Roman" w:hAnsi="Times New Roman"/>
      <w:sz w:val="24"/>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Давид Ленский</cp:lastModifiedBy>
  <cp:revision>2</cp:revision>
  <dcterms:created xsi:type="dcterms:W3CDTF">2013-12-23T23:15:00Z</dcterms:created>
  <dcterms:modified xsi:type="dcterms:W3CDTF">2025-06-03T09:24:00Z</dcterms:modified>
  <cp:category/>
</cp:coreProperties>
</file>