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05FF" w:rsidRPr="0022665C" w:rsidRDefault="00000000">
      <w:pPr>
        <w:jc w:val="right"/>
        <w:rPr>
          <w:lang w:val="ru-RU"/>
        </w:rPr>
      </w:pPr>
      <w:r w:rsidRPr="0022665C">
        <w:rPr>
          <w:lang w:val="ru-RU"/>
        </w:rPr>
        <w:t>В Арбитражный суд [указать субъект РФ]</w:t>
      </w:r>
      <w:r w:rsidRPr="0022665C">
        <w:rPr>
          <w:lang w:val="ru-RU"/>
        </w:rPr>
        <w:br/>
        <w:t>Дело № [номер дела]</w:t>
      </w:r>
      <w:r w:rsidRPr="0022665C">
        <w:rPr>
          <w:lang w:val="ru-RU"/>
        </w:rPr>
        <w:br/>
        <w:t xml:space="preserve">Заявитель: [ФИО, паспортные данные, адрес, телефон, </w:t>
      </w:r>
      <w:r>
        <w:t>e</w:t>
      </w:r>
      <w:r w:rsidRPr="0022665C">
        <w:rPr>
          <w:lang w:val="ru-RU"/>
        </w:rPr>
        <w:t>-</w:t>
      </w:r>
      <w:r>
        <w:t>mail</w:t>
      </w:r>
      <w:r w:rsidRPr="0022665C">
        <w:rPr>
          <w:lang w:val="ru-RU"/>
        </w:rPr>
        <w:t>]</w:t>
      </w:r>
      <w:r w:rsidRPr="0022665C">
        <w:rPr>
          <w:lang w:val="ru-RU"/>
        </w:rPr>
        <w:br/>
        <w:t>Представитель: [при наличии, ФИО, данные доверенности]</w:t>
      </w:r>
      <w:r w:rsidRPr="0022665C">
        <w:rPr>
          <w:lang w:val="ru-RU"/>
        </w:rPr>
        <w:br/>
        <w:t xml:space="preserve">Должник: [ФИО, паспортные данные, адрес, телефон, </w:t>
      </w:r>
      <w:r>
        <w:t>e</w:t>
      </w:r>
      <w:r w:rsidRPr="0022665C">
        <w:rPr>
          <w:lang w:val="ru-RU"/>
        </w:rPr>
        <w:t>-</w:t>
      </w:r>
      <w:r>
        <w:t>mail</w:t>
      </w:r>
      <w:r w:rsidRPr="0022665C">
        <w:rPr>
          <w:lang w:val="ru-RU"/>
        </w:rPr>
        <w:t>]</w:t>
      </w:r>
    </w:p>
    <w:p w:rsidR="006E05FF" w:rsidRPr="0022665C" w:rsidRDefault="00000000">
      <w:pPr>
        <w:jc w:val="center"/>
        <w:rPr>
          <w:b/>
          <w:bCs/>
          <w:lang w:val="ru-RU"/>
        </w:rPr>
      </w:pPr>
      <w:r w:rsidRPr="0022665C">
        <w:rPr>
          <w:b/>
          <w:bCs/>
          <w:lang w:val="ru-RU"/>
        </w:rPr>
        <w:t>ХОДАТАЙСТВО ОБ ОТМЕНЕ ОБЕСПЕЧИТЕЛЬНЫХ МЕР ПО ДЕЛУ О БАНКРОТСТВЕ ГРАЖДАНИНА</w:t>
      </w:r>
    </w:p>
    <w:p w:rsidR="006E05FF" w:rsidRPr="0022665C" w:rsidRDefault="00000000">
      <w:pPr>
        <w:ind w:firstLine="600"/>
        <w:jc w:val="both"/>
        <w:rPr>
          <w:lang w:val="ru-RU"/>
        </w:rPr>
      </w:pPr>
      <w:r w:rsidRPr="0022665C">
        <w:rPr>
          <w:lang w:val="ru-RU"/>
        </w:rPr>
        <w:t>В производстве Арбитражного суда [указать субъект РФ] находится дело о банкротстве гражданина [ФИО должника], возбужденное по заявлению [ФИО/наименование заявителя].</w:t>
      </w:r>
    </w:p>
    <w:p w:rsidR="006E05FF" w:rsidRPr="0022665C" w:rsidRDefault="00000000">
      <w:pPr>
        <w:ind w:firstLine="600"/>
        <w:jc w:val="both"/>
        <w:rPr>
          <w:lang w:val="ru-RU"/>
        </w:rPr>
      </w:pPr>
      <w:r w:rsidRPr="0022665C">
        <w:rPr>
          <w:lang w:val="ru-RU"/>
        </w:rPr>
        <w:t>Определением суда по ходатайству [ФИО заявителя] были приняты обеспечительные меры в виде [указать конкретные меры, например: запрет на регистрационные действия в отношении недвижимого имущества, арест счетов, ограничение на выезд и т.д.].</w:t>
      </w:r>
    </w:p>
    <w:p w:rsidR="006E05FF" w:rsidRDefault="00000000">
      <w:pPr>
        <w:ind w:firstLine="600"/>
        <w:jc w:val="both"/>
      </w:pPr>
      <w:r>
        <w:t>В соответствии с частью 1 статьи 90 Арбитражного процессуального кодекса Российской Федерации обеспечительные меры применяются при наличии достаточных оснований полагать, что непринятие таких мер может затруднить или сделать невозможным исполнение судебного акта. Однако на момент рассмотрения настоящего ходатайства обстоятельства, послужившие основанием для применения обеспечительных мер, отпали либо утратили свою актуальность.</w:t>
      </w:r>
    </w:p>
    <w:p w:rsidR="006E05FF" w:rsidRDefault="00000000">
      <w:pPr>
        <w:ind w:firstLine="600"/>
        <w:jc w:val="both"/>
      </w:pPr>
      <w:r>
        <w:t>Так, обеспечительные меры были приняты до введения процедуры реструктуризации долгов/реализации имущества гражданина. В настоящее время в отношении должника введена соответствующая процедура, утвержден финансовый управляющий, приняты все необходимые меры по обеспечению имущественной массы и контролю за действиями должника.</w:t>
      </w:r>
    </w:p>
    <w:p w:rsidR="006E05FF" w:rsidRDefault="00000000">
      <w:pPr>
        <w:ind w:firstLine="600"/>
        <w:jc w:val="both"/>
      </w:pPr>
      <w:r>
        <w:t>В силу статьи 213.6 Федерального закона № 127-ФЗ «О несостоятельности (банкротстве)», после вынесения определения о введении процедуры реструктуризации долгов (или реализации имущества) все требования к должнику могут быть заявлены только в рамках рассматриваемого дела о банкротстве. Это исключает необходимость в обеспечительных мерах в отношении имущества должника, поскольку действует установленный законом режим ограничения распоряжения имуществом и действия третьих лиц в обход процедуры невозможны.</w:t>
      </w:r>
    </w:p>
    <w:p w:rsidR="006E05FF" w:rsidRDefault="00000000">
      <w:pPr>
        <w:ind w:firstLine="600"/>
        <w:jc w:val="both"/>
      </w:pPr>
      <w:r>
        <w:t xml:space="preserve">Согласно части 3 статьи 213.24 указанного закона, с момента утверждения финансового управляющего все полномочия по управлению имуществом </w:t>
      </w:r>
      <w:r>
        <w:lastRenderedPageBreak/>
        <w:t>гражданина переходят к управляющему, а сделки с имуществом без согласия управляющего признаются недействительными. Указанное положение обеспечивает надлежащий контроль над имущественным состоянием должника.</w:t>
      </w:r>
    </w:p>
    <w:p w:rsidR="006E05FF" w:rsidRDefault="00000000">
      <w:pPr>
        <w:ind w:firstLine="600"/>
        <w:jc w:val="both"/>
      </w:pPr>
      <w:r>
        <w:t>Более того, в соответствии с частью 2 статьи 96 Арбитражного процессуального кодекса Российской Федерации, обеспечительные меры подлежат отмене, если отпали основания, послужившие их применению, либо меры стали избыточными или нарушают права сторон в процессе.</w:t>
      </w:r>
    </w:p>
    <w:p w:rsidR="006E05FF" w:rsidRDefault="00000000">
      <w:pPr>
        <w:ind w:firstLine="600"/>
        <w:jc w:val="both"/>
      </w:pPr>
      <w:r>
        <w:t>Учитывая изложенное, с учётом действующего правового режима банкротства физического лица, факта введения процедуры реализации имущества и утверждения финансового управляющего, а также отсутствия риска отчуждения имущества в обход предусмотренных процедур, оснований для сохранения обеспечительных мер не имеется.</w:t>
      </w:r>
    </w:p>
    <w:p w:rsidR="006E05FF" w:rsidRDefault="00000000">
      <w:pPr>
        <w:ind w:firstLine="600"/>
        <w:jc w:val="both"/>
      </w:pPr>
      <w:r>
        <w:t>На основании изложенного, руководствуясь статьями 90, 96 Арбитражного процессуального кодекса Российской Федерации, статьями 213.6, 213.24 Федерального закона № 127-ФЗ «О несостоятельности (банкротстве)»,</w:t>
      </w:r>
    </w:p>
    <w:p w:rsidR="006E05FF" w:rsidRDefault="00000000">
      <w:pPr>
        <w:ind w:firstLine="600"/>
        <w:jc w:val="both"/>
      </w:pPr>
      <w:r>
        <w:t>ПРОШУ СУД:</w:t>
      </w:r>
      <w:r>
        <w:br/>
        <w:t>1. Отменить обеспечительные меры, ранее принятые определением Арбитражного суда [указать дату и реквизиты определения], в рамках дела о банкротстве гражданина [ФИО должника], дело № [номер];</w:t>
      </w:r>
      <w:r>
        <w:br/>
        <w:t>2. Направить копию определения об отмене обеспечительных мер в регистрирующие органы и иные заинтересованные структуры для снятия ограничений;</w:t>
      </w:r>
      <w:r>
        <w:br/>
        <w:t>3. Возложить судебные расходы, понесенные в связи с заявлением об обеспечительных мерах, на заявителя обеспечительных мер (при наличии оснований).</w:t>
      </w:r>
    </w:p>
    <w:p w:rsidR="006E05FF" w:rsidRDefault="00000000">
      <w:pPr>
        <w:ind w:firstLine="600"/>
        <w:jc w:val="both"/>
      </w:pPr>
      <w:r>
        <w:t>Приложения:</w:t>
      </w:r>
      <w:r>
        <w:br/>
        <w:t>1. Копия определения о введении процедуры реструктуризации долгов/реализации имущества;</w:t>
      </w:r>
      <w:r>
        <w:br/>
        <w:t>2. Копия определения об утверждении финансового управляющего;</w:t>
      </w:r>
      <w:r>
        <w:br/>
        <w:t>3. Документы, подтверждающие отсутствие рисков отчуждения имущества;</w:t>
      </w:r>
      <w:r>
        <w:br/>
        <w:t>4. Копия определения о принятии обеспечительных мер;</w:t>
      </w:r>
      <w:r>
        <w:br/>
        <w:t>5. Копия настоящего ходатайства для участников процесса;</w:t>
      </w:r>
      <w:r>
        <w:br/>
        <w:t>6. Иные документы, подтверждающие правомерность отмены обеспечительных мер.</w:t>
      </w:r>
    </w:p>
    <w:p w:rsidR="006E05FF" w:rsidRDefault="00000000">
      <w:pPr>
        <w:ind w:firstLine="600"/>
        <w:jc w:val="both"/>
      </w:pPr>
      <w:r>
        <w:t>[подпись, дата]</w:t>
      </w:r>
    </w:p>
    <w:p w:rsidR="006E05FF" w:rsidRDefault="00000000">
      <w:r>
        <w:lastRenderedPageBreak/>
        <w:br/>
      </w:r>
      <w:r>
        <w:br/>
      </w:r>
      <w:r>
        <w:br/>
      </w:r>
    </w:p>
    <w:p w:rsidR="006E05FF" w:rsidRDefault="00000000">
      <w:pPr>
        <w:jc w:val="center"/>
      </w:pPr>
      <w:r>
        <w:rPr>
          <w:b/>
          <w:color w:val="000000"/>
          <w:sz w:val="20"/>
        </w:rPr>
        <w:t>Настоящий документ является образцом и не может рассматриваться как универсальное процессуальное средство. Для подготовки индивидуального заявления с учётом конкретных обстоятельств вашего дела обращайтесь в юридическое бюро «Ленский и партнёры». https://uristclub.ru</w:t>
      </w:r>
    </w:p>
    <w:sectPr w:rsidR="006E05FF"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4C49" w:rsidRDefault="00184C49">
      <w:pPr>
        <w:spacing w:after="0" w:line="240" w:lineRule="auto"/>
      </w:pPr>
      <w:r>
        <w:separator/>
      </w:r>
    </w:p>
  </w:endnote>
  <w:endnote w:type="continuationSeparator" w:id="0">
    <w:p w:rsidR="00184C49" w:rsidRDefault="0018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4C49" w:rsidRDefault="00184C49">
      <w:pPr>
        <w:spacing w:after="0" w:line="240" w:lineRule="auto"/>
      </w:pPr>
      <w:r>
        <w:separator/>
      </w:r>
    </w:p>
  </w:footnote>
  <w:footnote w:type="continuationSeparator" w:id="0">
    <w:p w:rsidR="00184C49" w:rsidRDefault="00184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05FF" w:rsidRDefault="00000000">
    <w:pPr>
      <w:pStyle w:val="a5"/>
      <w:jc w:val="center"/>
    </w:pPr>
    <w:r>
      <w:rPr>
        <w:b/>
      </w:rPr>
      <w:t>Образец Юридического бюро «Ленский и партнёры»</w:t>
    </w:r>
    <w:r>
      <w:rPr>
        <w:b/>
      </w:rPr>
      <w:br/>
      <w:t>Ходатайство об отмене обеспечительных мер по делу о банкротстве гражданина</w:t>
    </w:r>
    <w:r>
      <w:rPr>
        <w:b/>
      </w:rPr>
      <w:br/>
      <w:t>https://uristclub.ru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021978190">
    <w:abstractNumId w:val="8"/>
  </w:num>
  <w:num w:numId="2" w16cid:durableId="1282110234">
    <w:abstractNumId w:val="6"/>
  </w:num>
  <w:num w:numId="3" w16cid:durableId="2131052225">
    <w:abstractNumId w:val="5"/>
  </w:num>
  <w:num w:numId="4" w16cid:durableId="582761444">
    <w:abstractNumId w:val="4"/>
  </w:num>
  <w:num w:numId="5" w16cid:durableId="1558518352">
    <w:abstractNumId w:val="7"/>
  </w:num>
  <w:num w:numId="6" w16cid:durableId="1321421629">
    <w:abstractNumId w:val="3"/>
  </w:num>
  <w:num w:numId="7" w16cid:durableId="1077509687">
    <w:abstractNumId w:val="2"/>
  </w:num>
  <w:num w:numId="8" w16cid:durableId="1524241785">
    <w:abstractNumId w:val="1"/>
  </w:num>
  <w:num w:numId="9" w16cid:durableId="126368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84C49"/>
    <w:rsid w:val="0022665C"/>
    <w:rsid w:val="0029639D"/>
    <w:rsid w:val="00326F90"/>
    <w:rsid w:val="006E05FF"/>
    <w:rsid w:val="007A58F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A005EEA-7EDF-9943-AA29-AB0C8C56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Давид Ленский</cp:lastModifiedBy>
  <cp:revision>2</cp:revision>
  <dcterms:created xsi:type="dcterms:W3CDTF">2013-12-23T23:15:00Z</dcterms:created>
  <dcterms:modified xsi:type="dcterms:W3CDTF">2025-06-03T09:24:00Z</dcterms:modified>
  <cp:category/>
</cp:coreProperties>
</file>