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4418" w:rsidRPr="000C0AAA" w:rsidRDefault="00000000">
      <w:pPr>
        <w:jc w:val="right"/>
        <w:rPr>
          <w:lang w:val="ru-RU"/>
        </w:rPr>
      </w:pPr>
      <w:r w:rsidRPr="000C0AAA">
        <w:rPr>
          <w:lang w:val="ru-RU"/>
        </w:rPr>
        <w:t>В __________ районный суд города Москвы</w:t>
      </w:r>
    </w:p>
    <w:p w:rsidR="00294418" w:rsidRPr="000C0AAA" w:rsidRDefault="00000000">
      <w:pPr>
        <w:jc w:val="right"/>
        <w:rPr>
          <w:lang w:val="ru-RU"/>
        </w:rPr>
      </w:pPr>
      <w:r w:rsidRPr="000C0AAA">
        <w:rPr>
          <w:lang w:val="ru-RU"/>
        </w:rPr>
        <w:t>Адрес: ___________________________</w:t>
      </w:r>
    </w:p>
    <w:p w:rsidR="00294418" w:rsidRPr="000C0AAA" w:rsidRDefault="00294418">
      <w:pPr>
        <w:jc w:val="right"/>
        <w:rPr>
          <w:lang w:val="ru-RU"/>
        </w:rPr>
      </w:pPr>
    </w:p>
    <w:p w:rsidR="00294418" w:rsidRPr="000C0AAA" w:rsidRDefault="00000000">
      <w:pPr>
        <w:jc w:val="right"/>
        <w:rPr>
          <w:lang w:val="ru-RU"/>
        </w:rPr>
      </w:pPr>
      <w:r w:rsidRPr="000C0AAA">
        <w:rPr>
          <w:lang w:val="ru-RU"/>
        </w:rPr>
        <w:t>Истец: Петров Александр Юрьевич</w:t>
      </w:r>
    </w:p>
    <w:p w:rsidR="00294418" w:rsidRPr="000C0AAA" w:rsidRDefault="00000000">
      <w:pPr>
        <w:jc w:val="right"/>
        <w:rPr>
          <w:lang w:val="ru-RU"/>
        </w:rPr>
      </w:pPr>
      <w:r w:rsidRPr="000C0AAA">
        <w:rPr>
          <w:lang w:val="ru-RU"/>
        </w:rPr>
        <w:t>Адрес регистрации: 123456, г. Москва, ул. Образцовая, д. 10, кв. 5</w:t>
      </w:r>
    </w:p>
    <w:p w:rsidR="00294418" w:rsidRPr="000C0AAA" w:rsidRDefault="00000000">
      <w:pPr>
        <w:jc w:val="right"/>
        <w:rPr>
          <w:lang w:val="ru-RU"/>
        </w:rPr>
      </w:pPr>
      <w:r w:rsidRPr="000C0AAA">
        <w:rPr>
          <w:lang w:val="ru-RU"/>
        </w:rPr>
        <w:t>ИНН: 123456789012</w:t>
      </w:r>
    </w:p>
    <w:p w:rsidR="00294418" w:rsidRPr="000C0AAA" w:rsidRDefault="00294418">
      <w:pPr>
        <w:jc w:val="right"/>
        <w:rPr>
          <w:lang w:val="ru-RU"/>
        </w:rPr>
      </w:pPr>
    </w:p>
    <w:p w:rsidR="00294418" w:rsidRPr="000C0AAA" w:rsidRDefault="00000000">
      <w:pPr>
        <w:jc w:val="right"/>
        <w:rPr>
          <w:lang w:val="ru-RU"/>
        </w:rPr>
      </w:pPr>
      <w:r w:rsidRPr="000C0AAA">
        <w:rPr>
          <w:lang w:val="ru-RU"/>
        </w:rPr>
        <w:t>Ответчик: Сидоров Михаил Андреевич</w:t>
      </w:r>
    </w:p>
    <w:p w:rsidR="00294418" w:rsidRPr="000C0AAA" w:rsidRDefault="00000000">
      <w:pPr>
        <w:jc w:val="right"/>
        <w:rPr>
          <w:lang w:val="ru-RU"/>
        </w:rPr>
      </w:pPr>
      <w:r w:rsidRPr="000C0AAA">
        <w:rPr>
          <w:lang w:val="ru-RU"/>
        </w:rPr>
        <w:t>Адрес регистрации: 123456, г. Москва, ул. Товарная, д. 7, кв. 3</w:t>
      </w:r>
    </w:p>
    <w:p w:rsidR="00294418" w:rsidRPr="000C0AAA" w:rsidRDefault="00000000">
      <w:pPr>
        <w:jc w:val="right"/>
        <w:rPr>
          <w:lang w:val="ru-RU"/>
        </w:rPr>
      </w:pPr>
      <w:r w:rsidRPr="000C0AAA">
        <w:rPr>
          <w:lang w:val="ru-RU"/>
        </w:rPr>
        <w:t>ИНН: 987654321098</w:t>
      </w:r>
    </w:p>
    <w:p w:rsidR="00294418" w:rsidRPr="000C0AAA" w:rsidRDefault="00000000">
      <w:pPr>
        <w:jc w:val="center"/>
        <w:rPr>
          <w:lang w:val="ru-RU"/>
        </w:rPr>
      </w:pPr>
      <w:r w:rsidRPr="000C0AAA">
        <w:rPr>
          <w:b/>
          <w:lang w:val="ru-RU"/>
        </w:rPr>
        <w:t>ИСКОВОЕ ЗАЯВЛЕНИЕ</w:t>
      </w:r>
      <w:r w:rsidRPr="000C0AAA">
        <w:rPr>
          <w:b/>
          <w:lang w:val="ru-RU"/>
        </w:rPr>
        <w:br/>
        <w:t>о признании права собственности на самовольную постройку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ab/>
        <w:t>Истец, Петров Александр Юрьевич, обращается в суд с настоящим исковым заявлением в целях признания права собственности на объект недвижимости, возведённый без получения надлежащих разрешительных документов, в силу требований действующего законодательства Российской Федерации.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ab/>
        <w:t>Истцом на принадлежащем ему на праве собственности земельном участке, расположенном по адресу: г. Москва, ул. Образцовая, д. 10 (кадастровый номер: ________________), в период с ___ ______ 20__ года по ___ ______ 20__ года, был возведён объект капитального строительства — индивидуальный жилой дом.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ab/>
        <w:t>Возведение объекта осуществлялось с соблюдением всех градостроительных, санитарных, противопожарных и иных обязательных строительных норм и правил. В настоящее время объект используется как жилой дом, в нём проживает истец и члены его семьи.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ab/>
        <w:t>Право собственности на указанный объект недвижимости не зарегистрировано ввиду отсутствия разрешения на строительство, однако фактически постройка существует, эксплуатация объекта осуществляется добросовестно и открыто, без возражений со стороны иных лиц.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ab/>
        <w:t xml:space="preserve">Согласно части 3 статьи 222 Гражданского кодекса Российской Федерации, лицо, осуществившее самовольную постройку, может признать за собой право </w:t>
      </w:r>
      <w:r w:rsidRPr="000C0AAA">
        <w:rPr>
          <w:lang w:val="ru-RU"/>
        </w:rPr>
        <w:lastRenderedPageBreak/>
        <w:t>собственности на неё в судебном порядке, если на момент обращения в суд соблюдены следующие условия: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>1) лицо является собственником (или иным законным владельцем) земельного участка, на котором возведена постройка;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>2) постройка соответствует установленным градостроительным и строительным нормам и правилам;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>3) сохранение постройки не нарушает права и охраняемые законом интересы других лиц и не создаёт угрозу жизни и здоровью граждан.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ab/>
        <w:t>В подтверждение вышеуказанных условий прилагаются следующие документы: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>• свидетельство о праве собственности на земельный участок;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>• акт обследования объекта;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>• техническое заключение о соответствии объекта требованиям безопасности;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>• заключение специалиста о соответствии постройки строительным и санитарным нормам.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ab/>
        <w:t>На основании части 1 статьи 12 Гражданского кодекса Российской Федерации защита гражданских прав осуществляется, в том числе, путём признания права.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ab/>
        <w:t>Согласно статье 218 Гражданского кодекса Российской Федерации, право собственности на новое имущество, созданное самим гражданином, возникает у этого гражданина при условии соблюдения закона.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ab/>
        <w:t>Истец является законным собственником земельного участка, право собственности на который подтверждается свидетельством о регистрации права от ___ ______ 20__ года, номер записи в ЕГРН: ________________. Земельный участок предоставлен для индивидуального жилищного строительства, что подтверждается соответствующими документами.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ab/>
        <w:t>Объект не нарушает границы земельного участка, не затрагивает соседние участки, не препятствует доступу третьих лиц и не нарушает охраняемые законом интересы иных лиц.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ab/>
        <w:t xml:space="preserve">Принимая во внимание вышеизложенное, постройка соответствует условиям, установленным частью 3 статьи 222 Гражданского кодекса Российской </w:t>
      </w:r>
      <w:r w:rsidRPr="000C0AAA">
        <w:rPr>
          <w:lang w:val="ru-RU"/>
        </w:rPr>
        <w:lastRenderedPageBreak/>
        <w:t>Федерации, а следовательно, истец вправе обратиться в суд с требованием о признании за ним права собственности на самовольную постройку.</w:t>
      </w:r>
    </w:p>
    <w:p w:rsidR="00294418" w:rsidRPr="000C0AAA" w:rsidRDefault="00000000" w:rsidP="000C0AAA">
      <w:pPr>
        <w:jc w:val="both"/>
        <w:rPr>
          <w:lang w:val="ru-RU"/>
        </w:rPr>
      </w:pPr>
      <w:r w:rsidRPr="000C0AAA">
        <w:rPr>
          <w:lang w:val="ru-RU"/>
        </w:rPr>
        <w:tab/>
        <w:t>На основании изложенного, руководствуясь статьями 12, 218, 222 Гражданского кодекса Российской Федерации, статьями 131 и 132 Гражданского процессуального кодекса Российской Федерации,</w:t>
      </w:r>
    </w:p>
    <w:p w:rsidR="00294418" w:rsidRPr="000C0AAA" w:rsidRDefault="00000000">
      <w:pPr>
        <w:rPr>
          <w:lang w:val="ru-RU"/>
        </w:rPr>
      </w:pPr>
      <w:r w:rsidRPr="000C0AAA">
        <w:rPr>
          <w:b/>
          <w:lang w:val="ru-RU"/>
        </w:rPr>
        <w:t>ПРОШУ СУД:</w:t>
      </w:r>
    </w:p>
    <w:p w:rsidR="00294418" w:rsidRDefault="00000000">
      <w:r w:rsidRPr="000C0AAA">
        <w:rPr>
          <w:lang w:val="ru-RU"/>
        </w:rPr>
        <w:t xml:space="preserve">1. Признать за Петровым Александром Юрьевичем право собственности на индивидуальный жилой дом, расположенный по адресу: г. Москва, ул. Образцовая, д. 10, возведённый на земельном участке с кадастровым номером ________________, как на самовольную постройку, соответствующую требованиям, установленным частью </w:t>
      </w:r>
      <w:r>
        <w:t>3 статьи 222 Гражданского кодекса Российской Федерации.</w:t>
      </w:r>
    </w:p>
    <w:p w:rsidR="00294418" w:rsidRDefault="00000000">
      <w:r>
        <w:t>Приложения:</w:t>
      </w:r>
    </w:p>
    <w:p w:rsidR="00294418" w:rsidRDefault="00000000">
      <w:r>
        <w:t>1. Копия паспорта истца</w:t>
      </w:r>
    </w:p>
    <w:p w:rsidR="00294418" w:rsidRDefault="00000000">
      <w:r>
        <w:t>2. Правоустанавливающие документы на земельный участок</w:t>
      </w:r>
    </w:p>
    <w:p w:rsidR="00294418" w:rsidRDefault="00000000">
      <w:r>
        <w:t>3. Акт обследования объекта</w:t>
      </w:r>
    </w:p>
    <w:p w:rsidR="00294418" w:rsidRDefault="00000000">
      <w:r>
        <w:t>4. Техническое заключение о соответствии объекта</w:t>
      </w:r>
    </w:p>
    <w:p w:rsidR="00294418" w:rsidRDefault="00000000">
      <w:r>
        <w:t>5. Заключение специалиста по строительным и санитарным нормам</w:t>
      </w:r>
    </w:p>
    <w:p w:rsidR="00294418" w:rsidRDefault="00000000">
      <w:r>
        <w:t>6. Квитанция об оплате государственной пошлины</w:t>
      </w:r>
    </w:p>
    <w:p w:rsidR="00294418" w:rsidRDefault="00000000">
      <w:r>
        <w:t>7. Иные документы в обоснование иска</w:t>
      </w:r>
    </w:p>
    <w:p w:rsidR="00294418" w:rsidRDefault="00000000">
      <w:r>
        <w:br/>
        <w:t>Дата: «___» __________ 20__ г.</w:t>
      </w:r>
    </w:p>
    <w:p w:rsidR="00294418" w:rsidRDefault="00000000">
      <w:r>
        <w:t>Подпись: ____________</w:t>
      </w:r>
    </w:p>
    <w:p w:rsidR="00294418" w:rsidRDefault="00000000"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29441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3C98" w:rsidRDefault="00FD3C98">
      <w:pPr>
        <w:spacing w:after="0" w:line="240" w:lineRule="auto"/>
      </w:pPr>
      <w:r>
        <w:separator/>
      </w:r>
    </w:p>
  </w:endnote>
  <w:endnote w:type="continuationSeparator" w:id="0">
    <w:p w:rsidR="00FD3C98" w:rsidRDefault="00FD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3C98" w:rsidRDefault="00FD3C98">
      <w:pPr>
        <w:spacing w:after="0" w:line="240" w:lineRule="auto"/>
      </w:pPr>
      <w:r>
        <w:separator/>
      </w:r>
    </w:p>
  </w:footnote>
  <w:footnote w:type="continuationSeparator" w:id="0">
    <w:p w:rsidR="00FD3C98" w:rsidRDefault="00FD3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4418" w:rsidRDefault="00000000">
    <w:pPr>
      <w:pStyle w:val="a5"/>
    </w:pPr>
    <w:r>
      <w:rPr>
        <w:sz w:val="18"/>
      </w:rPr>
      <w:t>Образец документа юридического бюро «Ленский и партнёры»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8044426">
    <w:abstractNumId w:val="8"/>
  </w:num>
  <w:num w:numId="2" w16cid:durableId="2062899549">
    <w:abstractNumId w:val="6"/>
  </w:num>
  <w:num w:numId="3" w16cid:durableId="1980068026">
    <w:abstractNumId w:val="5"/>
  </w:num>
  <w:num w:numId="4" w16cid:durableId="2114324533">
    <w:abstractNumId w:val="4"/>
  </w:num>
  <w:num w:numId="5" w16cid:durableId="1438139067">
    <w:abstractNumId w:val="7"/>
  </w:num>
  <w:num w:numId="6" w16cid:durableId="967321601">
    <w:abstractNumId w:val="3"/>
  </w:num>
  <w:num w:numId="7" w16cid:durableId="1480802063">
    <w:abstractNumId w:val="2"/>
  </w:num>
  <w:num w:numId="8" w16cid:durableId="742677287">
    <w:abstractNumId w:val="1"/>
  </w:num>
  <w:num w:numId="9" w16cid:durableId="11622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0AAA"/>
    <w:rsid w:val="0015074B"/>
    <w:rsid w:val="00294418"/>
    <w:rsid w:val="0029639D"/>
    <w:rsid w:val="00326F90"/>
    <w:rsid w:val="007A58F9"/>
    <w:rsid w:val="00AA1D8D"/>
    <w:rsid w:val="00B47730"/>
    <w:rsid w:val="00CB0664"/>
    <w:rsid w:val="00FC693F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2025-06-02T22:09:00Z</dcterms:modified>
  <cp:category/>
</cp:coreProperties>
</file>