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В _______________________________ орган внутренних дел</w:t>
        <w:br/>
      </w:r>
      <w:r>
        <w:t>от _____________________________________________</w:t>
        <w:br/>
      </w:r>
      <w:r>
        <w:t>адрес: __________________________________________</w:t>
        <w:br/>
      </w:r>
      <w:r>
        <w:t>тел.: ___________________________________________</w:t>
        <w:br/>
      </w:r>
      <w:r>
        <w:t>эл. почта: ______________________________________</w:t>
      </w:r>
    </w:p>
    <w:p>
      <w:pPr>
        <w:jc w:val="center"/>
      </w:pPr>
      <w:r>
        <w:rPr>
          <w:b/>
          <w:sz w:val="28"/>
        </w:rPr>
        <w:t>ЗАЯВЛЕНИЕ О ВОЗБУЖДЕНИИ УГОЛОВНОГО ДЕЛА ПО ФАКТУ ФАЛЬСИФИКАЦИИ ДОКАЗАТЕЛЬСТВА</w:t>
      </w:r>
    </w:p>
    <w:p>
      <w:pPr>
        <w:ind w:firstLine="720"/>
        <w:jc w:val="both"/>
      </w:pPr>
      <w:r>
        <w:t>В соответствии со статьёй 141 Уголовно-процессуального кодекса Российской Федерации, каждый гражданин вправе обратиться в органы предварительного расследования с заявлением о совершённом преступлении. Настоящим заявлением довожу до Вашего сведения сведения, указывающие на наличие признаков состава преступления, предусмотренного частью 2 статьи 303 Уголовного кодекса Российской Федерации — фальсификация доказательств по гражданскому делу.</w:t>
        <w:br/>
        <w:br/>
        <w:t>В производстве _____________________ суда находится гражданское дело № ________, в рамках которого стороной было представлено доказательство, вызывающее обоснованные сомнения в его подлинности. Речь идёт о документе, содержащем признаки подделки, включая возможное искажение подписей, следы технического вмешательства, вставку недостоверных сведений, отсутствие исходящих реквизитов и ряд иных признаков, свидетельствующих о его недостоверном происхождении.</w:t>
        <w:br/>
        <w:br/>
        <w:t>Указанный документ имеет прямое значение для установления фактических обстоятельств по делу, в том числе подтверждает волеизъявление сторон, объём обязательств, либо иные значимые элементы правоотношений. При этом, его приобщение к материалам дела и использование в обоснование правовой позиции создало реальную угрозу вынесения незаконного и необоснованного судебного акта, что нарушает принцип законности и равенства сторон в гражданском процессе.</w:t>
        <w:br/>
        <w:br/>
        <w:t>На основании изложенного, полагаю, что в действиях лица, представившего данный документ в суд, содержатся признаки преступления, предусмотренного частью 2 статьи 303 УК РФ. Кроме того, данные действия подрывают доверие к правосудию и препятствуют восстановлению нарушенного права.</w:t>
        <w:br/>
        <w:br/>
        <w:t>На основании изложенного, а также руководствуясь положениями статей 141, 144 и 145 УПК РФ,</w:t>
        <w:br/>
        <w:br/>
        <w:t>ПРОШУ:</w:t>
        <w:br/>
        <w:t>1. Принять настоящее заявление к рассмотрению;</w:t>
        <w:br/>
        <w:t>2. Провести проверку по изложенным в заявлении доводам в порядке ст. 144–145 УПК РФ;</w:t>
        <w:br/>
        <w:t>3. При наличии оснований возбудить уголовное дело по части 2 статьи 303 УК РФ;</w:t>
        <w:br/>
        <w:t>4. Уведомить заявителя о результатах рассмотрения заявления в установленный законом срок.</w:t>
        <w:br/>
        <w:br/>
        <w:t>Готов предоставить все имеющиеся материалы, копии судебных актов, а также иные документы, подтверждающие изложенные факты.</w:t>
        <w:br/>
        <w:br/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Образец документа юридического бюро «Ленский и партнёры» – https://uristclub.ru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