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8640"/>
      </w:tblGrid>
      <w:tr w:rsidR="008E6813" w:rsidRPr="00321150">
        <w:tc>
          <w:tcPr>
            <w:tcW w:w="8640" w:type="dxa"/>
          </w:tcPr>
          <w:p w:rsidR="008E6813" w:rsidRPr="00321150" w:rsidRDefault="00000000">
            <w:pPr>
              <w:jc w:val="right"/>
              <w:rPr>
                <w:lang w:val="ru-RU"/>
              </w:rPr>
            </w:pPr>
            <w:r w:rsidRPr="00321150">
              <w:rPr>
                <w:lang w:val="ru-RU"/>
              </w:rPr>
              <w:t>В Арбитражный суд ____________</w:t>
            </w:r>
            <w:r w:rsidRPr="00321150">
              <w:rPr>
                <w:lang w:val="ru-RU"/>
              </w:rPr>
              <w:br/>
              <w:t>от ____________ (Ф.И.О., наименование)</w:t>
            </w:r>
            <w:r w:rsidRPr="00321150">
              <w:rPr>
                <w:lang w:val="ru-RU"/>
              </w:rPr>
              <w:br/>
              <w:t>адрес: ________________________</w:t>
            </w:r>
            <w:r w:rsidRPr="00321150">
              <w:rPr>
                <w:lang w:val="ru-RU"/>
              </w:rPr>
              <w:br/>
              <w:t>ИНН/ОГРН: _____________________</w:t>
            </w:r>
            <w:r w:rsidRPr="00321150">
              <w:rPr>
                <w:lang w:val="ru-RU"/>
              </w:rPr>
              <w:br/>
              <w:t>тел.: _________________________</w:t>
            </w:r>
            <w:r w:rsidRPr="00321150">
              <w:rPr>
                <w:lang w:val="ru-RU"/>
              </w:rPr>
              <w:br/>
              <w:t>эл. почта: ____________________</w:t>
            </w:r>
            <w:r w:rsidRPr="00321150">
              <w:rPr>
                <w:lang w:val="ru-RU"/>
              </w:rPr>
              <w:br/>
              <w:t>по делу № ____________________</w:t>
            </w:r>
          </w:p>
        </w:tc>
      </w:tr>
    </w:tbl>
    <w:p w:rsidR="008E6813" w:rsidRPr="000C4233" w:rsidRDefault="00000000">
      <w:pPr>
        <w:jc w:val="center"/>
        <w:rPr>
          <w:b/>
          <w:bCs/>
          <w:lang w:val="ru-RU"/>
        </w:rPr>
      </w:pPr>
      <w:r w:rsidRPr="00321150">
        <w:rPr>
          <w:lang w:val="ru-RU"/>
        </w:rPr>
        <w:br/>
      </w:r>
      <w:r w:rsidRPr="000C4233">
        <w:rPr>
          <w:b/>
          <w:bCs/>
          <w:lang w:val="ru-RU"/>
        </w:rPr>
        <w:t>ХОДАТАЙСТВО</w:t>
      </w:r>
    </w:p>
    <w:p w:rsidR="008E6813" w:rsidRPr="000C4233" w:rsidRDefault="00000000">
      <w:pPr>
        <w:jc w:val="center"/>
        <w:rPr>
          <w:b/>
          <w:bCs/>
          <w:lang w:val="ru-RU"/>
        </w:rPr>
      </w:pPr>
      <w:r w:rsidRPr="000C4233">
        <w:rPr>
          <w:b/>
          <w:bCs/>
          <w:lang w:val="ru-RU"/>
        </w:rPr>
        <w:t>о назначении комплексной автотехнической и автотовароведческой экспертизы</w:t>
      </w:r>
    </w:p>
    <w:p w:rsidR="008E6813" w:rsidRDefault="00000000" w:rsidP="000C4233">
      <w:pPr>
        <w:jc w:val="both"/>
      </w:pPr>
      <w:r w:rsidRPr="000C4233">
        <w:rPr>
          <w:lang w:val="ru-RU"/>
        </w:rPr>
        <w:t>В рамках рассмотрения настоящего дела возникла необходимость в установлении обстоятельств, имеющих существенное значение для правильного разрешения спора, а именно: причин и механизма возникновения повреждений транспортного средства, оценки объёма и характера повреждений, а также рыночной стоимости восстановительного ремонта.</w:t>
      </w:r>
      <w:r w:rsidRPr="000C4233">
        <w:rPr>
          <w:lang w:val="ru-RU"/>
        </w:rPr>
        <w:br/>
      </w:r>
      <w:r w:rsidRPr="000C4233">
        <w:rPr>
          <w:lang w:val="ru-RU"/>
        </w:rPr>
        <w:br/>
        <w:t>В соответствии с частью 1 статьи 82 Арбитражного процессуального кодекса Российской Федерации, суд вправе назначить экспертизу для выяснения обстоятельств, требующих специальных знаний. Согласно части 2 указанной статьи, по вопросам, относящимся к различным отраслям знаний, может быть назначена комплексная экспертиза, порученная нескольким экспертам.</w:t>
      </w:r>
      <w:r w:rsidRPr="000C4233">
        <w:rPr>
          <w:lang w:val="ru-RU"/>
        </w:rPr>
        <w:br/>
      </w:r>
      <w:r w:rsidRPr="000C4233">
        <w:rPr>
          <w:lang w:val="ru-RU"/>
        </w:rPr>
        <w:br/>
        <w:t>С учётом вышеизложенного, прошу назначить по делу комплексную судебную автотехническую и автотовароведческую экспертизу и поручить её проведение специализированному экспертному учреждению, обладающему необходимыми лицензиями и допусками. Прошу поставить перед экспертами следующий перечень вопросов:</w:t>
      </w:r>
      <w:r w:rsidRPr="000C4233">
        <w:rPr>
          <w:lang w:val="ru-RU"/>
        </w:rPr>
        <w:br/>
      </w:r>
      <w:r w:rsidRPr="000C4233">
        <w:rPr>
          <w:lang w:val="ru-RU"/>
        </w:rPr>
        <w:br/>
        <w:t xml:space="preserve">1. Соответствует ли механизм дорожно-транспортного происшествия, изложенный в материалах дела, характеру и локализации повреждений, </w:t>
      </w:r>
      <w:r w:rsidRPr="000C4233">
        <w:rPr>
          <w:lang w:val="ru-RU"/>
        </w:rPr>
        <w:lastRenderedPageBreak/>
        <w:t>выявленных на транспортном средстве?</w:t>
      </w:r>
      <w:r w:rsidRPr="000C4233">
        <w:rPr>
          <w:lang w:val="ru-RU"/>
        </w:rPr>
        <w:br/>
      </w:r>
      <w:r>
        <w:t>2. Являются ли повреждения, зафиксированные на транспортном средстве, результатом указанного дорожно-транспортного происшествия?</w:t>
      </w:r>
      <w:r>
        <w:br/>
        <w:t>3. Каков объём и характер повреждений транспортного средства, причинённых в результате указанного события?</w:t>
      </w:r>
      <w:r>
        <w:br/>
        <w:t>4. Какова ориентировочная стоимость восстановительного ремонта с учётом средней стоимости запасных частей, материалов и нормо-часов в регионе на дату проведения экспертизы?</w:t>
      </w:r>
      <w:r>
        <w:br/>
        <w:t>5. Имелись ли на момент дорожно-транспортного происшествия признаки прежних (доаварийных) повреждений указанных элементов транспортного средства?</w:t>
      </w:r>
      <w:r>
        <w:br/>
        <w:t>6. Возможна ли эксплуатация транспортного средства без устранения указанных повреждений?</w:t>
      </w:r>
      <w:r>
        <w:br/>
      </w:r>
      <w:r>
        <w:br/>
        <w:t>В случае удовлетворения ходатайства, обязуюсь внести денежные средства на депозит суда для оплаты стоимости проведения экспертизы.</w:t>
      </w:r>
      <w:r>
        <w:br/>
      </w:r>
      <w:r>
        <w:br/>
        <w:t>На основании изложенного и в силу положений статьи 82 АПК РФ, прошу:</w:t>
      </w:r>
      <w:r>
        <w:br/>
        <w:t>– Назначить по делу комплексную судебную автотехническую и автотовароведческую экспертизу;</w:t>
      </w:r>
      <w:r>
        <w:br/>
        <w:t>– Определить экспертное учреждение, уполномоченное на её проведение;</w:t>
      </w:r>
      <w:r>
        <w:br/>
        <w:t>– Поставить перед экспертами предложенный перечень вопросов;</w:t>
      </w:r>
      <w:r>
        <w:br/>
        <w:t>– Приостановить производство по делу до получения экспертного заключения.</w:t>
      </w:r>
    </w:p>
    <w:p w:rsidR="008E6813" w:rsidRDefault="00000000"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8E6813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7D95" w:rsidRDefault="006A7D95">
      <w:pPr>
        <w:spacing w:after="0" w:line="240" w:lineRule="auto"/>
      </w:pPr>
      <w:r>
        <w:separator/>
      </w:r>
    </w:p>
  </w:endnote>
  <w:endnote w:type="continuationSeparator" w:id="0">
    <w:p w:rsidR="006A7D95" w:rsidRDefault="006A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7D95" w:rsidRDefault="006A7D95">
      <w:pPr>
        <w:spacing w:after="0" w:line="240" w:lineRule="auto"/>
      </w:pPr>
      <w:r>
        <w:separator/>
      </w:r>
    </w:p>
  </w:footnote>
  <w:footnote w:type="continuationSeparator" w:id="0">
    <w:p w:rsidR="006A7D95" w:rsidRDefault="006A7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6813" w:rsidRDefault="00000000">
    <w:pPr>
      <w:pStyle w:val="a5"/>
      <w:jc w:val="right"/>
    </w:pPr>
    <w:r>
      <w:t>Юридическое бюро «Ленский и партнёры» – https://uristclub.ru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1697576">
    <w:abstractNumId w:val="8"/>
  </w:num>
  <w:num w:numId="2" w16cid:durableId="107823289">
    <w:abstractNumId w:val="6"/>
  </w:num>
  <w:num w:numId="3" w16cid:durableId="1202131606">
    <w:abstractNumId w:val="5"/>
  </w:num>
  <w:num w:numId="4" w16cid:durableId="222764628">
    <w:abstractNumId w:val="4"/>
  </w:num>
  <w:num w:numId="5" w16cid:durableId="1291470666">
    <w:abstractNumId w:val="7"/>
  </w:num>
  <w:num w:numId="6" w16cid:durableId="1558317339">
    <w:abstractNumId w:val="3"/>
  </w:num>
  <w:num w:numId="7" w16cid:durableId="944114394">
    <w:abstractNumId w:val="2"/>
  </w:num>
  <w:num w:numId="8" w16cid:durableId="965433230">
    <w:abstractNumId w:val="1"/>
  </w:num>
  <w:num w:numId="9" w16cid:durableId="84779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4233"/>
    <w:rsid w:val="0015074B"/>
    <w:rsid w:val="0029639D"/>
    <w:rsid w:val="00321150"/>
    <w:rsid w:val="00326F90"/>
    <w:rsid w:val="006A7D95"/>
    <w:rsid w:val="007A58F9"/>
    <w:rsid w:val="008E681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3</cp:revision>
  <dcterms:created xsi:type="dcterms:W3CDTF">2013-12-23T23:15:00Z</dcterms:created>
  <dcterms:modified xsi:type="dcterms:W3CDTF">2025-06-03T09:48:00Z</dcterms:modified>
  <cp:category/>
</cp:coreProperties>
</file>