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Продавцу: _________________________</w:t>
      </w:r>
    </w:p>
    <w:p>
      <w:pPr>
        <w:jc w:val="right"/>
      </w:pPr>
      <w:r>
        <w:t>Адрес: ____________________________</w:t>
      </w:r>
    </w:p>
    <w:p>
      <w:pPr>
        <w:jc w:val="right"/>
      </w:pPr>
      <w:r>
        <w:t>Телефон: __________________________</w:t>
      </w:r>
    </w:p>
    <w:p>
      <w:pPr>
        <w:jc w:val="right"/>
      </w:pPr>
      <w:r>
        <w:t>Электронная почта: ________________</w:t>
      </w:r>
    </w:p>
    <w:p>
      <w:pPr>
        <w:jc w:val="right"/>
      </w:pPr>
    </w:p>
    <w:p>
      <w:pPr>
        <w:jc w:val="right"/>
      </w:pPr>
      <w:r>
        <w:t>От Покупателя: ____________________</w:t>
      </w:r>
    </w:p>
    <w:p>
      <w:pPr>
        <w:jc w:val="right"/>
      </w:pPr>
      <w:r>
        <w:t>Адрес: ____________________________</w:t>
      </w:r>
    </w:p>
    <w:p>
      <w:pPr>
        <w:jc w:val="right"/>
      </w:pPr>
      <w:r>
        <w:t>Телефон: __________________________</w:t>
      </w:r>
    </w:p>
    <w:p>
      <w:pPr>
        <w:jc w:val="right"/>
      </w:pPr>
      <w:r>
        <w:t>Электронная почта: ________________</w:t>
      </w:r>
    </w:p>
    <w:p>
      <w:pPr>
        <w:jc w:val="center"/>
      </w:pPr>
      <w:r>
        <w:rPr>
          <w:b/>
        </w:rPr>
        <w:t>ПРЕТЕНЗИЯ К ПРОДАВЦУ В ОТНОШЕНИИ АВТОМОБИЛЯ С ПЕРЕБИТЫМИ НОМЕРАМИ</w:t>
      </w:r>
    </w:p>
    <w:p>
      <w:pPr>
        <w:ind w:firstLine="720"/>
        <w:jc w:val="both"/>
      </w:pPr>
      <w:r>
        <w:t xml:space="preserve">      «__» ____________ 20__ г. между Покупателем и Продавцом заключён договор купли-продажи транспортного средства, согласно которому Продавец передал, а Покупатель принял автомобиль марки ____________________, модель ____________________, идентификационный номер (VIN) ____________________, государственный регистрационный номер ____________________, за цену _________ рублей.</w:t>
      </w:r>
    </w:p>
    <w:p>
      <w:pPr>
        <w:ind w:firstLine="720"/>
        <w:jc w:val="both"/>
      </w:pPr>
      <w:r>
        <w:t xml:space="preserve">      При передаче транспортного средства Продавцом Покупателю был представлен паспорт транспортного средства (ПТС), в котором отсутствовали сведения о каких-либо изменениях номера кузова и шасси, а также иные обстоятельства, свидетельствующие о наличии ограничений или нарушений законности происхождения автомобиля.</w:t>
      </w:r>
    </w:p>
    <w:p>
      <w:pPr>
        <w:ind w:firstLine="720"/>
        <w:jc w:val="both"/>
      </w:pPr>
      <w:r>
        <w:t xml:space="preserve">      Впоследствии, при постановке транспортного средства на государственный учёт в органах ГИБДД, сотрудниками технической инспекции было установлено несоответствие идентификационного номера кузова, вследствие чего автомобиль был признан имеющим признаки перебитого VIN-номера. На основании указанного заключения регистрационные действия в отношении автомобиля были приостановлены, о чём Покупателю было выдано соответствующее уведомление.</w:t>
      </w:r>
    </w:p>
    <w:p>
      <w:pPr>
        <w:ind w:firstLine="720"/>
        <w:jc w:val="both"/>
      </w:pPr>
      <w:r>
        <w:t xml:space="preserve">      Согласно статье 10 Закона Российской Федерации «О защите прав потребителей», продавец обязан предоставить потребителю товар, свободный от недостатков, а также предоставить достоверную информацию о товаре, включая его юридическую чистоту и соответствие документации. Умолчание о наличии перебитого номера, либо передача товара с такими признаками, является существенным нарушением закона и свидетельствует о предоставлении недостоверной информации.</w:t>
      </w:r>
    </w:p>
    <w:p>
      <w:pPr>
        <w:ind w:firstLine="720"/>
        <w:jc w:val="both"/>
      </w:pPr>
      <w:r>
        <w:t xml:space="preserve">      В силу статьи 19 указанного Закона, потребитель вправе предъявить требования, вытекающие из продажи товара ненадлежащего качества, в разумный срок, а при выявлении существенных недостатков – в течение срока службы товара либо разумного срока, если срок службы не установлен.</w:t>
      </w:r>
    </w:p>
    <w:p>
      <w:pPr>
        <w:ind w:firstLine="720"/>
        <w:jc w:val="both"/>
      </w:pPr>
      <w:r>
        <w:t xml:space="preserve">      Статья 475 Гражданского кодекса Российской Федерации предусматривает, что в случае существенного нарушения требований к качеству товара покупатель вправе отказаться от исполнения договора и потребовать возврата уплаченной денежной суммы, а также возмещения понесённых убытков.</w:t>
      </w:r>
    </w:p>
    <w:p>
      <w:pPr>
        <w:ind w:firstLine="720"/>
        <w:jc w:val="both"/>
      </w:pPr>
      <w:r>
        <w:t xml:space="preserve">      При наличии признаков перебитого номера транспортного средства, что может свидетельствовать о противоправном изменении маркировки автомобиля, покупатель фактически лишается возможности зарегистрировать автомобиль, использовать его по назначению, продать или передать третьим лицам, что делает автомобиль юридически и фактически непригодным для эксплуатации.</w:t>
      </w:r>
    </w:p>
    <w:p>
      <w:pPr>
        <w:ind w:firstLine="720"/>
        <w:jc w:val="both"/>
      </w:pPr>
      <w:r>
        <w:t xml:space="preserve">      Данный недостаток является существенным и неустранимым. Таким образом, Покупатель отказывается от исполнения договора купли-продажи и требует возврата уплаченной за автомобиль денежной суммы в полном объёме.</w:t>
      </w:r>
    </w:p>
    <w:p>
      <w:pPr>
        <w:ind w:firstLine="720"/>
        <w:jc w:val="both"/>
      </w:pPr>
      <w:r>
        <w:t xml:space="preserve">      Указанные обстоятельства подтверждаются актом осмотра транспортного средства, выданным органом ГИБДД, письменным уведомлением о приостановлении регистрации, копией ПТС, договором купли-продажи, квитанциями об оплате, а также фотоматериалами, отражающими признаки вмешательства в маркировку транспортного средства.</w:t>
      </w:r>
    </w:p>
    <w:p>
      <w:pPr>
        <w:ind w:firstLine="720"/>
        <w:jc w:val="both"/>
      </w:pPr>
      <w:r>
        <w:t xml:space="preserve">      На основании изложенного, руководствуясь статьями 10, 12, 18, 19 Закона Российской Федерации «О защите прав потребителей», а также статьями 475 и 503 Гражданского кодекса Российской Федерации, Покупатель заявляет следующие требования:</w:t>
      </w:r>
    </w:p>
    <w:p>
      <w:pPr>
        <w:ind w:firstLine="720"/>
        <w:jc w:val="both"/>
      </w:pPr>
      <w:r>
        <w:t xml:space="preserve">      Расторгнуть договор купли-продажи автомобиля от «__» ____________ 20__ г.</w:t>
      </w:r>
    </w:p>
    <w:p>
      <w:pPr>
        <w:ind w:firstLine="720"/>
        <w:jc w:val="both"/>
      </w:pPr>
      <w:r>
        <w:t xml:space="preserve">      Вернуть уплаченную за автомобиль сумму в размере __________ рублей.</w:t>
      </w:r>
    </w:p>
    <w:p>
      <w:pPr>
        <w:ind w:firstLine="720"/>
        <w:jc w:val="both"/>
      </w:pPr>
      <w:r>
        <w:t xml:space="preserve">      Возместить расходы, понесённые Покупателем в связи с невозможностью использования автомобиля, в размере __________ рублей.</w:t>
      </w:r>
    </w:p>
    <w:p>
      <w:pPr>
        <w:ind w:firstLine="720"/>
        <w:jc w:val="both"/>
      </w:pPr>
      <w:r>
        <w:t xml:space="preserve">      Сообщить в письменной форме о согласии на удовлетворение вышеуказанных требований в течение 10 (десяти) календарных дней с момента получения настоящей претензии.</w:t>
      </w:r>
    </w:p>
    <w:p>
      <w:r>
        <w:br/>
        <w:t>Приложения:</w:t>
        <w:br/>
        <w:t>1. Копия договора купли-продажи</w:t>
        <w:br/>
        <w:t>2. Копия ПТС</w:t>
        <w:br/>
        <w:t>3. Уведомление ГИБДД о приостановке регистрации</w:t>
        <w:br/>
        <w:t>4. Акт осмотра транспортного средства</w:t>
        <w:br/>
        <w:t>5. Копия претензии</w:t>
        <w:br/>
        <w:t>6. Копии документов об оплате автомобиля</w:t>
      </w:r>
    </w:p>
    <w:p>
      <w:r>
        <w:br/>
        <w:br/>
        <w:t>«___» ____________ 20__ г.                                  Подпись ____________</w:t>
      </w:r>
    </w:p>
    <w:p>
      <w:r>
        <w:rPr>
          <w:b/>
        </w:rP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